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08D955">
      <w:pPr>
        <w:pStyle w:val="2"/>
        <w:widowControl w:val="0"/>
        <w:spacing w:before="0" w:after="0" w:line="560" w:lineRule="exact"/>
        <w:jc w:val="center"/>
        <w:rPr>
          <w:rFonts w:hint="eastAsia" w:ascii="方正小标宋简体" w:hAnsi="方正小标宋简体" w:eastAsia="方正小标宋简体"/>
          <w:b w:val="0"/>
          <w:sz w:val="44"/>
          <w:szCs w:val="24"/>
          <w:lang w:val="en-US" w:eastAsia="zh-CN"/>
        </w:rPr>
      </w:pPr>
      <w:r>
        <w:rPr>
          <w:rFonts w:hint="eastAsia" w:ascii="方正小标宋简体" w:hAnsi="方正小标宋简体" w:eastAsia="方正小标宋简体"/>
          <w:b w:val="0"/>
          <w:sz w:val="44"/>
          <w:szCs w:val="24"/>
          <w:lang w:val="en-US" w:eastAsia="zh-CN"/>
        </w:rPr>
        <w:t>雷山县人民医院安保服务</w:t>
      </w:r>
      <w:r>
        <w:rPr>
          <w:rFonts w:hint="eastAsia" w:ascii="方正小标宋简体" w:hAnsi="方正小标宋简体" w:eastAsia="方正小标宋简体"/>
          <w:b w:val="0"/>
          <w:sz w:val="44"/>
          <w:szCs w:val="24"/>
        </w:rPr>
        <w:t>项目</w:t>
      </w:r>
      <w:r>
        <w:rPr>
          <w:rFonts w:hint="eastAsia" w:ascii="方正小标宋简体" w:hAnsi="方正小标宋简体" w:eastAsia="方正小标宋简体"/>
          <w:b w:val="0"/>
          <w:sz w:val="44"/>
          <w:szCs w:val="24"/>
          <w:lang w:val="en-US" w:eastAsia="zh-CN"/>
        </w:rPr>
        <w:t>市场调研</w:t>
      </w:r>
    </w:p>
    <w:p w14:paraId="135BFD24">
      <w:pPr>
        <w:pStyle w:val="2"/>
        <w:widowControl w:val="0"/>
        <w:spacing w:before="0" w:after="0" w:line="560" w:lineRule="exact"/>
        <w:jc w:val="center"/>
        <w:rPr>
          <w:rFonts w:hint="eastAsia" w:ascii="方正小标宋简体" w:hAnsi="方正小标宋简体" w:eastAsia="方正小标宋简体"/>
          <w:b w:val="0"/>
          <w:sz w:val="44"/>
          <w:szCs w:val="24"/>
        </w:rPr>
      </w:pPr>
      <w:r>
        <w:rPr>
          <w:rFonts w:hint="eastAsia" w:ascii="方正小标宋简体" w:hAnsi="方正小标宋简体" w:eastAsia="方正小标宋简体"/>
          <w:b w:val="0"/>
          <w:sz w:val="44"/>
          <w:szCs w:val="24"/>
        </w:rPr>
        <w:t>报名表</w:t>
      </w:r>
    </w:p>
    <w:p w14:paraId="66C55C5F">
      <w:pPr>
        <w:rPr>
          <w:rFonts w:hint="eastAsia" w:ascii="方正小标宋简体" w:hAnsi="方正小标宋简体" w:eastAsia="方正小标宋简体"/>
          <w:sz w:val="44"/>
          <w:szCs w:val="24"/>
        </w:rPr>
      </w:pP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3"/>
        <w:gridCol w:w="2025"/>
        <w:gridCol w:w="2121"/>
        <w:gridCol w:w="2075"/>
      </w:tblGrid>
      <w:tr w14:paraId="6FCA89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8" w:hRule="atLeast"/>
          <w:jc w:val="center"/>
        </w:trPr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6E7774A">
            <w:pPr>
              <w:jc w:val="center"/>
              <w:rPr>
                <w:rFonts w:hint="eastAsia" w:ascii="仿宋" w:hAnsi="仿宋" w:eastAsia="仿宋"/>
                <w:sz w:val="32"/>
                <w:szCs w:val="24"/>
              </w:rPr>
            </w:pPr>
            <w:r>
              <w:rPr>
                <w:rFonts w:hint="eastAsia" w:ascii="仿宋" w:hAnsi="仿宋" w:eastAsia="仿宋"/>
                <w:sz w:val="32"/>
                <w:szCs w:val="24"/>
              </w:rPr>
              <w:t>公司名称</w:t>
            </w:r>
          </w:p>
        </w:tc>
        <w:tc>
          <w:tcPr>
            <w:tcW w:w="622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D0B3C26">
            <w:pPr>
              <w:jc w:val="center"/>
              <w:rPr>
                <w:rFonts w:hint="eastAsia" w:ascii="仿宋" w:hAnsi="仿宋" w:eastAsia="仿宋"/>
                <w:sz w:val="32"/>
                <w:szCs w:val="24"/>
              </w:rPr>
            </w:pPr>
          </w:p>
        </w:tc>
      </w:tr>
      <w:tr w14:paraId="61E763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8" w:hRule="atLeast"/>
          <w:jc w:val="center"/>
        </w:trPr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4C7F172">
            <w:pPr>
              <w:jc w:val="center"/>
              <w:rPr>
                <w:rFonts w:hint="eastAsia" w:ascii="仿宋" w:hAnsi="仿宋" w:eastAsia="仿宋"/>
                <w:sz w:val="32"/>
                <w:szCs w:val="24"/>
              </w:rPr>
            </w:pPr>
            <w:r>
              <w:rPr>
                <w:rFonts w:hint="eastAsia" w:ascii="仿宋" w:hAnsi="仿宋" w:eastAsia="仿宋"/>
                <w:sz w:val="32"/>
                <w:szCs w:val="24"/>
              </w:rPr>
              <w:t>资质名称</w:t>
            </w:r>
          </w:p>
          <w:p w14:paraId="66A456FC">
            <w:pPr>
              <w:jc w:val="center"/>
              <w:rPr>
                <w:rFonts w:hint="eastAsia" w:ascii="仿宋" w:hAnsi="仿宋" w:eastAsia="仿宋"/>
                <w:sz w:val="32"/>
                <w:szCs w:val="24"/>
              </w:rPr>
            </w:pPr>
            <w:r>
              <w:rPr>
                <w:rFonts w:hint="eastAsia" w:ascii="仿宋" w:hAnsi="仿宋" w:eastAsia="仿宋"/>
                <w:sz w:val="32"/>
                <w:szCs w:val="24"/>
              </w:rPr>
              <w:t>（等级）</w:t>
            </w:r>
          </w:p>
        </w:tc>
        <w:tc>
          <w:tcPr>
            <w:tcW w:w="622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CD7F66A">
            <w:pPr>
              <w:jc w:val="center"/>
              <w:rPr>
                <w:rFonts w:hint="eastAsia" w:ascii="仿宋" w:hAnsi="仿宋" w:eastAsia="仿宋"/>
                <w:sz w:val="32"/>
                <w:szCs w:val="24"/>
              </w:rPr>
            </w:pPr>
          </w:p>
        </w:tc>
      </w:tr>
      <w:tr w14:paraId="58726F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8" w:hRule="atLeast"/>
          <w:jc w:val="center"/>
        </w:trPr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56F2870">
            <w:pPr>
              <w:jc w:val="center"/>
              <w:rPr>
                <w:rFonts w:hint="eastAsia" w:ascii="仿宋" w:hAnsi="仿宋" w:eastAsia="仿宋"/>
                <w:sz w:val="32"/>
                <w:szCs w:val="24"/>
              </w:rPr>
            </w:pPr>
            <w:r>
              <w:rPr>
                <w:rFonts w:hint="eastAsia" w:ascii="仿宋" w:hAnsi="仿宋" w:eastAsia="仿宋"/>
                <w:sz w:val="32"/>
                <w:szCs w:val="24"/>
              </w:rPr>
              <w:t>法定代表人</w:t>
            </w:r>
          </w:p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CB00122">
            <w:pPr>
              <w:jc w:val="center"/>
              <w:rPr>
                <w:rFonts w:hint="eastAsia" w:ascii="仿宋" w:hAnsi="仿宋" w:eastAsia="仿宋"/>
                <w:sz w:val="32"/>
                <w:szCs w:val="24"/>
              </w:rPr>
            </w:pPr>
          </w:p>
        </w:tc>
        <w:tc>
          <w:tcPr>
            <w:tcW w:w="2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20E46A5">
            <w:pPr>
              <w:jc w:val="center"/>
              <w:rPr>
                <w:rFonts w:hint="eastAsia" w:ascii="仿宋" w:hAnsi="仿宋" w:eastAsia="仿宋"/>
                <w:sz w:val="32"/>
                <w:szCs w:val="24"/>
              </w:rPr>
            </w:pPr>
            <w:r>
              <w:rPr>
                <w:rFonts w:hint="eastAsia" w:ascii="仿宋" w:hAnsi="仿宋" w:eastAsia="仿宋"/>
                <w:sz w:val="32"/>
                <w:szCs w:val="24"/>
              </w:rPr>
              <w:t>经办人</w:t>
            </w:r>
          </w:p>
        </w:tc>
        <w:tc>
          <w:tcPr>
            <w:tcW w:w="2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CED001D">
            <w:pPr>
              <w:jc w:val="center"/>
              <w:rPr>
                <w:rFonts w:hint="eastAsia" w:ascii="仿宋" w:hAnsi="仿宋" w:eastAsia="仿宋"/>
                <w:sz w:val="32"/>
                <w:szCs w:val="24"/>
              </w:rPr>
            </w:pPr>
          </w:p>
        </w:tc>
      </w:tr>
      <w:tr w14:paraId="2A173E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8" w:hRule="atLeast"/>
          <w:jc w:val="center"/>
        </w:trPr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D8EC64A">
            <w:pPr>
              <w:jc w:val="center"/>
              <w:rPr>
                <w:rFonts w:hint="eastAsia" w:ascii="仿宋" w:hAnsi="仿宋" w:eastAsia="仿宋"/>
                <w:sz w:val="32"/>
                <w:szCs w:val="24"/>
              </w:rPr>
            </w:pPr>
            <w:r>
              <w:rPr>
                <w:rFonts w:hint="eastAsia" w:ascii="仿宋" w:hAnsi="仿宋" w:eastAsia="仿宋"/>
                <w:sz w:val="32"/>
                <w:szCs w:val="24"/>
              </w:rPr>
              <w:t>报名联系人</w:t>
            </w:r>
          </w:p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0EE89C1">
            <w:pPr>
              <w:jc w:val="center"/>
              <w:rPr>
                <w:rFonts w:hint="eastAsia" w:ascii="仿宋" w:hAnsi="仿宋" w:eastAsia="仿宋"/>
                <w:sz w:val="32"/>
                <w:szCs w:val="24"/>
              </w:rPr>
            </w:pPr>
          </w:p>
        </w:tc>
        <w:tc>
          <w:tcPr>
            <w:tcW w:w="2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9DC7BF4">
            <w:pPr>
              <w:jc w:val="center"/>
              <w:rPr>
                <w:rFonts w:hint="eastAsia" w:ascii="仿宋" w:hAnsi="仿宋" w:eastAsia="仿宋"/>
                <w:sz w:val="32"/>
                <w:szCs w:val="24"/>
              </w:rPr>
            </w:pPr>
            <w:r>
              <w:rPr>
                <w:rFonts w:hint="eastAsia" w:ascii="仿宋" w:hAnsi="仿宋" w:eastAsia="仿宋"/>
                <w:sz w:val="32"/>
                <w:szCs w:val="24"/>
              </w:rPr>
              <w:t>联系电话</w:t>
            </w:r>
          </w:p>
        </w:tc>
        <w:tc>
          <w:tcPr>
            <w:tcW w:w="2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774A775">
            <w:pPr>
              <w:jc w:val="center"/>
              <w:rPr>
                <w:rFonts w:hint="eastAsia" w:ascii="仿宋" w:hAnsi="仿宋" w:eastAsia="仿宋"/>
                <w:sz w:val="32"/>
                <w:szCs w:val="24"/>
              </w:rPr>
            </w:pPr>
          </w:p>
        </w:tc>
      </w:tr>
      <w:tr w14:paraId="562B15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8" w:hRule="atLeast"/>
          <w:jc w:val="center"/>
        </w:trPr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5722CD9">
            <w:pPr>
              <w:jc w:val="center"/>
              <w:rPr>
                <w:rFonts w:hint="eastAsia" w:ascii="仿宋" w:hAnsi="仿宋" w:eastAsia="仿宋"/>
                <w:sz w:val="32"/>
                <w:szCs w:val="24"/>
              </w:rPr>
            </w:pPr>
            <w:r>
              <w:rPr>
                <w:rFonts w:hint="eastAsia" w:ascii="仿宋" w:hAnsi="仿宋" w:eastAsia="仿宋"/>
                <w:sz w:val="32"/>
                <w:szCs w:val="24"/>
              </w:rPr>
              <w:t>报名日期</w:t>
            </w:r>
          </w:p>
        </w:tc>
        <w:tc>
          <w:tcPr>
            <w:tcW w:w="622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1B520EA">
            <w:pPr>
              <w:jc w:val="center"/>
              <w:rPr>
                <w:rFonts w:hint="eastAsia" w:ascii="仿宋" w:hAnsi="仿宋" w:eastAsia="仿宋"/>
                <w:sz w:val="32"/>
                <w:szCs w:val="24"/>
              </w:rPr>
            </w:pPr>
          </w:p>
        </w:tc>
      </w:tr>
      <w:tr w14:paraId="262C2F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8" w:hRule="atLeast"/>
          <w:jc w:val="center"/>
        </w:trPr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9EF8E6A">
            <w:pPr>
              <w:jc w:val="center"/>
              <w:rPr>
                <w:rFonts w:hint="eastAsia" w:ascii="仿宋" w:hAnsi="仿宋" w:eastAsia="仿宋"/>
                <w:sz w:val="32"/>
                <w:szCs w:val="24"/>
              </w:rPr>
            </w:pPr>
            <w:r>
              <w:rPr>
                <w:rFonts w:hint="eastAsia" w:ascii="仿宋" w:hAnsi="仿宋" w:eastAsia="仿宋"/>
                <w:sz w:val="32"/>
                <w:szCs w:val="24"/>
              </w:rPr>
              <w:t>备注说明</w:t>
            </w:r>
          </w:p>
        </w:tc>
        <w:tc>
          <w:tcPr>
            <w:tcW w:w="622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B7C12F5">
            <w:pPr>
              <w:jc w:val="center"/>
              <w:rPr>
                <w:rFonts w:hint="eastAsia" w:ascii="仿宋" w:hAnsi="仿宋" w:eastAsia="仿宋"/>
                <w:sz w:val="32"/>
                <w:szCs w:val="24"/>
              </w:rPr>
            </w:pPr>
          </w:p>
        </w:tc>
      </w:tr>
    </w:tbl>
    <w:p w14:paraId="4006D593">
      <w:pPr>
        <w:rPr>
          <w:rFonts w:hint="eastAsia"/>
          <w:sz w:val="21"/>
          <w:szCs w:val="24"/>
        </w:rPr>
      </w:pPr>
    </w:p>
    <w:p w14:paraId="2264158C">
      <w:pPr>
        <w:rPr>
          <w:rFonts w:hint="eastAsia"/>
          <w:sz w:val="21"/>
          <w:szCs w:val="24"/>
        </w:rPr>
      </w:pPr>
    </w:p>
    <w:p w14:paraId="6BB951F9">
      <w:pPr>
        <w:ind w:firstLine="3840" w:firstLineChars="1200"/>
        <w:rPr>
          <w:rFonts w:hint="eastAsia" w:ascii="仿宋" w:hAnsi="仿宋" w:eastAsia="仿宋"/>
          <w:sz w:val="32"/>
          <w:szCs w:val="24"/>
        </w:rPr>
      </w:pPr>
      <w:r>
        <w:rPr>
          <w:rFonts w:hint="eastAsia" w:ascii="仿宋" w:hAnsi="仿宋" w:eastAsia="仿宋"/>
          <w:sz w:val="32"/>
          <w:szCs w:val="24"/>
        </w:rPr>
        <w:t xml:space="preserve">公司名称：（盖公章） </w:t>
      </w:r>
    </w:p>
    <w:p w14:paraId="6FFFC874">
      <w:pPr>
        <w:widowControl w:val="0"/>
        <w:spacing w:line="560" w:lineRule="exact"/>
        <w:jc w:val="left"/>
        <w:rPr>
          <w:rFonts w:hint="eastAsia" w:ascii="仿宋_GB2312" w:hAnsi="仿宋_GB2312" w:eastAsia="仿宋_GB2312"/>
          <w:sz w:val="32"/>
          <w:szCs w:val="24"/>
        </w:rPr>
      </w:pPr>
    </w:p>
    <w:p w14:paraId="785023D8">
      <w:pPr>
        <w:spacing w:line="560" w:lineRule="exact"/>
        <w:jc w:val="left"/>
        <w:rPr>
          <w:rFonts w:hint="eastAsia" w:ascii="仿宋_GB2312" w:hAnsi="仿宋_GB2312" w:eastAsia="仿宋_GB2312"/>
          <w:sz w:val="32"/>
          <w:szCs w:val="24"/>
        </w:rPr>
      </w:pPr>
    </w:p>
    <w:p w14:paraId="0870A6BC">
      <w:bookmarkStart w:id="0" w:name="_GoBack"/>
      <w:bookmarkEnd w:id="0"/>
    </w:p>
    <w:sectPr>
      <w:pgSz w:w="12240" w:h="15840"/>
      <w:pgMar w:top="1440" w:right="1800" w:bottom="1440" w:left="1800" w:header="720" w:footer="720" w:gutter="0"/>
      <w:lnNumType w:countBy="0" w:distance="36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53A2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iPriority="0" w:semiHidden="0" w:name="Normal"/>
    <w:lsdException w:qFormat="1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nhideWhenUsed/>
    <w:uiPriority w:val="0"/>
    <w:pPr>
      <w:jc w:val="both"/>
    </w:pPr>
    <w:rPr>
      <w:rFonts w:hint="default" w:ascii="Times New Roman" w:hAnsi="Times New Roman" w:eastAsia="宋体" w:cs="Times New Roman"/>
      <w:kern w:val="2"/>
      <w:sz w:val="21"/>
      <w:szCs w:val="24"/>
    </w:rPr>
  </w:style>
  <w:style w:type="paragraph" w:styleId="2">
    <w:name w:val="heading 1"/>
    <w:basedOn w:val="1"/>
    <w:next w:val="1"/>
    <w:unhideWhenUsed/>
    <w:qFormat/>
    <w:uiPriority w:val="9"/>
    <w:pPr>
      <w:keepNext/>
      <w:keepLines/>
      <w:spacing w:before="340" w:after="330" w:line="578" w:lineRule="auto"/>
      <w:outlineLvl w:val="0"/>
    </w:pPr>
    <w:rPr>
      <w:rFonts w:hint="default"/>
      <w:b/>
      <w:kern w:val="44"/>
      <w:sz w:val="44"/>
      <w:szCs w:val="24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2026-09-16T08:01:55Z</dcterms:created>
  <dc:creator>15085289933</dc:creator>
  <cp:lastModifiedBy>正在输入...</cp:lastModifiedBy>
  <dcterms:modified xsi:type="dcterms:W3CDTF">2026-09-16T08:01:59Z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KSOTemplateDocerSaveRecord">
    <vt:lpwstr>eyJoZGlkIjoiMTAxZGFhYTU4YTkyYjgwZDUwM2RkMWM1YTM4YTkwMzAiLCJ1c2VySWQiOiI0NTA5MDAwNzAifQ==</vt:lpwstr>
  </property>
  <property fmtid="{D5CDD505-2E9C-101B-9397-08002B2CF9AE}" pid="4" name="ICV">
    <vt:lpwstr>394D69021BB04B39967AE0207ADE835C_12</vt:lpwstr>
  </property>
</Properties>
</file>