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F1F7E">
      <w:pPr>
        <w:pStyle w:val="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18DD5681">
      <w:pPr>
        <w:pStyle w:val="5"/>
        <w:jc w:val="left"/>
        <w:rPr>
          <w:rFonts w:hint="eastAsia" w:ascii="仿宋_GB2312" w:hAnsi="仿宋_GB2312" w:eastAsia="仿宋_GB2312" w:cs="仿宋_GB2312"/>
          <w:sz w:val="32"/>
          <w:szCs w:val="32"/>
          <w:lang w:val="en-US" w:eastAsia="zh-CN"/>
        </w:rPr>
      </w:pPr>
    </w:p>
    <w:p w14:paraId="3FE2FE60">
      <w:pPr>
        <w:pStyle w:val="5"/>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技术参数要求</w:t>
      </w:r>
    </w:p>
    <w:p w14:paraId="2DB28BD8">
      <w:pPr>
        <w:pStyle w:val="5"/>
        <w:ind w:firstLine="4819" w:firstLineChars="1500"/>
        <w:jc w:val="left"/>
        <w:rPr>
          <w:rFonts w:hint="eastAsia" w:ascii="仿宋_GB2312" w:hAnsi="仿宋_GB2312" w:eastAsia="仿宋_GB2312" w:cs="仿宋_GB2312"/>
          <w:color w:val="0000FF"/>
          <w:sz w:val="32"/>
          <w:szCs w:val="32"/>
          <w:lang w:val="en-US" w:eastAsia="zh-CN"/>
        </w:rPr>
      </w:pPr>
    </w:p>
    <w:p w14:paraId="730D2FB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0000FF"/>
          <w:sz w:val="32"/>
          <w:szCs w:val="32"/>
        </w:rPr>
      </w:pPr>
      <w:bookmarkStart w:id="0" w:name="OLE_LINK1"/>
      <w:r>
        <w:rPr>
          <w:rFonts w:hint="eastAsia" w:ascii="仿宋_GB2312" w:hAnsi="仿宋_GB2312" w:eastAsia="仿宋_GB2312" w:cs="仿宋_GB2312"/>
          <w:color w:val="0000FF"/>
          <w:sz w:val="32"/>
          <w:szCs w:val="32"/>
          <w:lang w:val="en-US" w:eastAsia="zh-CN"/>
        </w:rPr>
        <w:t>1.</w:t>
      </w:r>
      <w:r>
        <w:rPr>
          <w:rFonts w:hint="eastAsia" w:ascii="仿宋_GB2312" w:hAnsi="仿宋_GB2312" w:eastAsia="仿宋_GB2312" w:cs="仿宋_GB2312"/>
          <w:color w:val="0000FF"/>
          <w:sz w:val="32"/>
          <w:szCs w:val="32"/>
        </w:rPr>
        <w:t>设备适用于成人及儿童的机械通气，可用于呼吸衰竭患者的紧急通气抢救，并支持高流速氧疗、有创通气及无创通气治疗</w:t>
      </w:r>
      <w:r>
        <w:rPr>
          <w:rFonts w:hint="eastAsia" w:ascii="仿宋_GB2312" w:hAnsi="仿宋_GB2312" w:eastAsia="仿宋_GB2312" w:cs="仿宋_GB2312"/>
          <w:color w:val="0000FF"/>
          <w:sz w:val="32"/>
          <w:szCs w:val="32"/>
          <w:lang w:val="en-US" w:eastAsia="zh-CN"/>
        </w:rPr>
        <w:t>；</w:t>
      </w:r>
    </w:p>
    <w:p w14:paraId="2584462A">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2.</w:t>
      </w:r>
      <w:r>
        <w:rPr>
          <w:rFonts w:hint="eastAsia" w:ascii="仿宋_GB2312" w:hAnsi="仿宋_GB2312" w:eastAsia="仿宋_GB2312" w:cs="仿宋_GB2312"/>
          <w:color w:val="0000FF"/>
          <w:sz w:val="32"/>
          <w:szCs w:val="32"/>
        </w:rPr>
        <w:t>通气模式</w:t>
      </w:r>
      <w:r>
        <w:rPr>
          <w:rFonts w:hint="eastAsia" w:ascii="仿宋_GB2312" w:hAnsi="仿宋_GB2312" w:eastAsia="仿宋_GB2312" w:cs="仿宋_GB2312"/>
          <w:sz w:val="32"/>
          <w:szCs w:val="32"/>
          <w:lang w:eastAsia="zh-CN"/>
        </w:rPr>
        <w:t>：</w:t>
      </w:r>
    </w:p>
    <w:p w14:paraId="186C1649">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2.1▲具备</w:t>
      </w:r>
      <w:r>
        <w:rPr>
          <w:rFonts w:hint="eastAsia" w:ascii="仿宋_GB2312" w:hAnsi="仿宋_GB2312" w:eastAsia="仿宋_GB2312" w:cs="仿宋_GB2312"/>
          <w:sz w:val="32"/>
          <w:szCs w:val="32"/>
        </w:rPr>
        <w:t>PCV</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PSIMV</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SPONT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CMV</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SIMV</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VCV、V-A/C、V-SIMV、PSV、PRVC、APRV等通气模式；</w:t>
      </w:r>
    </w:p>
    <w:p w14:paraId="4E9A1792">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控制通气 CMV，可容量控制或压力控制</w:t>
      </w:r>
      <w:r>
        <w:rPr>
          <w:rFonts w:hint="eastAsia" w:ascii="仿宋_GB2312" w:hAnsi="仿宋_GB2312" w:eastAsia="仿宋_GB2312" w:cs="仿宋_GB2312"/>
          <w:sz w:val="32"/>
          <w:szCs w:val="32"/>
          <w:lang w:val="en-US" w:eastAsia="zh-CN"/>
        </w:rPr>
        <w:t>；</w:t>
      </w:r>
    </w:p>
    <w:p w14:paraId="7A9576D6">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同步间歇指令通气 SIMV，可容量控制或压力控制</w:t>
      </w:r>
      <w:r>
        <w:rPr>
          <w:rFonts w:hint="eastAsia" w:ascii="仿宋_GB2312" w:hAnsi="仿宋_GB2312" w:eastAsia="仿宋_GB2312" w:cs="仿宋_GB2312"/>
          <w:sz w:val="32"/>
          <w:szCs w:val="32"/>
          <w:lang w:val="en-US" w:eastAsia="zh-CN"/>
        </w:rPr>
        <w:t>；</w:t>
      </w:r>
    </w:p>
    <w:p w14:paraId="55C8065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2.4.适应性压力控制通气：具备根据病人肺力学特性自动调节压力或潮气量的功能，实现肺保护性通气目标；</w:t>
      </w:r>
    </w:p>
    <w:p w14:paraId="54BE46C6">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2.5.适应性压力支持通气：具备在自主呼吸模式下根据病人需求自动调节压力支持水平的功能；</w:t>
      </w:r>
    </w:p>
    <w:p w14:paraId="6CEB738D">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2.6.双水平气道正压通气/气道压力释放通气（BiPAP/APRV或同等功能模式）：具备允许自主呼吸的双水平压力控制功能；</w:t>
      </w:r>
    </w:p>
    <w:p w14:paraId="346CC111">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NIV/NIV-ST无创通气模式：可分别连接双肢管道和单肢管道进行无创通气治疗</w:t>
      </w:r>
      <w:r>
        <w:rPr>
          <w:rFonts w:hint="eastAsia" w:ascii="仿宋_GB2312" w:hAnsi="仿宋_GB2312" w:eastAsia="仿宋_GB2312" w:cs="仿宋_GB2312"/>
          <w:sz w:val="32"/>
          <w:szCs w:val="32"/>
          <w:lang w:val="en-US" w:eastAsia="zh-CN"/>
        </w:rPr>
        <w:t>；</w:t>
      </w:r>
    </w:p>
    <w:p w14:paraId="00554A56">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2.8.智能通气辅助功能：具备根据病人呼吸力学和自主呼吸，自动调节通气支持水平的闭环控制功能，可适用于从无自主呼吸到完全自主呼吸的不同阶段。</w:t>
      </w:r>
      <w:r>
        <w:rPr>
          <w:rFonts w:hint="eastAsia" w:ascii="仿宋_GB2312" w:hAnsi="仿宋_GB2312" w:eastAsia="仿宋_GB2312" w:cs="仿宋_GB2312"/>
          <w:sz w:val="32"/>
          <w:szCs w:val="32"/>
        </w:rPr>
        <w:t>。</w:t>
      </w:r>
    </w:p>
    <w:p w14:paraId="6934556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3.监测范围：</w:t>
      </w:r>
    </w:p>
    <w:p w14:paraId="18120EF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潮气量：</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00ml</w:t>
      </w:r>
      <w:r>
        <w:rPr>
          <w:rFonts w:hint="eastAsia" w:ascii="仿宋_GB2312" w:hAnsi="仿宋_GB2312" w:eastAsia="仿宋_GB2312" w:cs="仿宋_GB2312"/>
          <w:sz w:val="32"/>
          <w:szCs w:val="32"/>
          <w:lang w:val="en-US" w:eastAsia="zh-CN"/>
        </w:rPr>
        <w:t>；</w:t>
      </w:r>
    </w:p>
    <w:p w14:paraId="7E4E133B">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3.2.呼吸频率：≥1--80次/min;</w:t>
      </w:r>
    </w:p>
    <w:p w14:paraId="6AE2E3DD">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PEEP： 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cmH2O</w:t>
      </w:r>
      <w:r>
        <w:rPr>
          <w:rFonts w:hint="eastAsia" w:ascii="仿宋_GB2312" w:hAnsi="仿宋_GB2312" w:eastAsia="仿宋_GB2312" w:cs="仿宋_GB2312"/>
          <w:sz w:val="32"/>
          <w:szCs w:val="32"/>
          <w:lang w:val="en-US" w:eastAsia="zh-CN"/>
        </w:rPr>
        <w:t>；</w:t>
      </w:r>
    </w:p>
    <w:p w14:paraId="4E8EE661">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3.4.吸气压力：5--60</w:t>
      </w:r>
      <w:r>
        <w:rPr>
          <w:rFonts w:hint="eastAsia" w:ascii="仿宋_GB2312" w:hAnsi="仿宋_GB2312" w:eastAsia="仿宋_GB2312" w:cs="仿宋_GB2312"/>
          <w:sz w:val="32"/>
          <w:szCs w:val="32"/>
        </w:rPr>
        <w:t>cmH2O</w:t>
      </w:r>
      <w:r>
        <w:rPr>
          <w:rFonts w:hint="eastAsia" w:ascii="仿宋_GB2312" w:hAnsi="仿宋_GB2312" w:eastAsia="仿宋_GB2312" w:cs="仿宋_GB2312"/>
          <w:sz w:val="32"/>
          <w:szCs w:val="32"/>
          <w:lang w:val="en-US" w:eastAsia="zh-CN"/>
        </w:rPr>
        <w:t>；</w:t>
      </w:r>
    </w:p>
    <w:p w14:paraId="175140EF">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吸入氧浓度：21-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en-US" w:eastAsia="zh-CN"/>
        </w:rPr>
        <w:t>；</w:t>
      </w:r>
    </w:p>
    <w:p w14:paraId="370132E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吸呼比：1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p>
    <w:p w14:paraId="78E294B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吸气时间：0.1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秒</w:t>
      </w:r>
      <w:r>
        <w:rPr>
          <w:rFonts w:hint="eastAsia" w:ascii="仿宋_GB2312" w:hAnsi="仿宋_GB2312" w:eastAsia="仿宋_GB2312" w:cs="仿宋_GB2312"/>
          <w:sz w:val="32"/>
          <w:szCs w:val="32"/>
          <w:lang w:val="en-US" w:eastAsia="zh-CN"/>
        </w:rPr>
        <w:t>；</w:t>
      </w:r>
    </w:p>
    <w:p w14:paraId="6066733A">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峰流速：0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240升/分钟</w:t>
      </w:r>
      <w:r>
        <w:rPr>
          <w:rFonts w:hint="eastAsia" w:ascii="仿宋_GB2312" w:hAnsi="仿宋_GB2312" w:eastAsia="仿宋_GB2312" w:cs="仿宋_GB2312"/>
          <w:sz w:val="32"/>
          <w:szCs w:val="32"/>
          <w:lang w:val="en-US" w:eastAsia="zh-CN"/>
        </w:rPr>
        <w:t>；</w:t>
      </w:r>
    </w:p>
    <w:p w14:paraId="0BEB500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流量触发：关闭、1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20升/分钟</w:t>
      </w:r>
      <w:r>
        <w:rPr>
          <w:rFonts w:hint="eastAsia" w:ascii="仿宋_GB2312" w:hAnsi="仿宋_GB2312" w:eastAsia="仿宋_GB2312" w:cs="仿宋_GB2312"/>
          <w:sz w:val="32"/>
          <w:szCs w:val="32"/>
          <w:lang w:val="en-US" w:eastAsia="zh-CN"/>
        </w:rPr>
        <w:t>；</w:t>
      </w:r>
    </w:p>
    <w:p w14:paraId="5832CA2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3.10.</w:t>
      </w:r>
      <w:r>
        <w:rPr>
          <w:rFonts w:hint="eastAsia" w:ascii="仿宋_GB2312" w:hAnsi="仿宋_GB2312" w:eastAsia="仿宋_GB2312" w:cs="仿宋_GB2312"/>
          <w:sz w:val="32"/>
          <w:szCs w:val="32"/>
        </w:rPr>
        <w:t>压力控制：在PEEP/CPAP以上5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60cmH2O</w:t>
      </w:r>
      <w:r>
        <w:rPr>
          <w:rFonts w:hint="eastAsia" w:ascii="仿宋_GB2312" w:hAnsi="仿宋_GB2312" w:eastAsia="仿宋_GB2312" w:cs="仿宋_GB2312"/>
          <w:sz w:val="32"/>
          <w:szCs w:val="32"/>
          <w:lang w:val="en-US" w:eastAsia="zh-CN"/>
        </w:rPr>
        <w:t>；</w:t>
      </w:r>
    </w:p>
    <w:p w14:paraId="548D42AE">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3.11.</w:t>
      </w:r>
      <w:r>
        <w:rPr>
          <w:rFonts w:hint="eastAsia" w:ascii="仿宋_GB2312" w:hAnsi="仿宋_GB2312" w:eastAsia="仿宋_GB2312" w:cs="仿宋_GB2312"/>
          <w:sz w:val="32"/>
          <w:szCs w:val="32"/>
        </w:rPr>
        <w:t>压力支持：在PEEP/CPAP以上0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60cmH2O</w:t>
      </w:r>
      <w:r>
        <w:rPr>
          <w:rFonts w:hint="eastAsia" w:ascii="仿宋_GB2312" w:hAnsi="仿宋_GB2312" w:eastAsia="仿宋_GB2312" w:cs="仿宋_GB2312"/>
          <w:sz w:val="32"/>
          <w:szCs w:val="32"/>
          <w:lang w:val="en-US" w:eastAsia="zh-CN"/>
        </w:rPr>
        <w:t>；</w:t>
      </w:r>
    </w:p>
    <w:p w14:paraId="5F259CC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3.12.</w:t>
      </w:r>
      <w:r>
        <w:rPr>
          <w:rFonts w:hint="eastAsia" w:ascii="仿宋_GB2312" w:hAnsi="仿宋_GB2312" w:eastAsia="仿宋_GB2312" w:cs="仿宋_GB2312"/>
          <w:sz w:val="32"/>
          <w:szCs w:val="32"/>
        </w:rPr>
        <w:t>压力上升时间：0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2000毫秒</w:t>
      </w:r>
      <w:r>
        <w:rPr>
          <w:rFonts w:hint="eastAsia" w:ascii="仿宋_GB2312" w:hAnsi="仿宋_GB2312" w:eastAsia="仿宋_GB2312" w:cs="仿宋_GB2312"/>
          <w:sz w:val="32"/>
          <w:szCs w:val="32"/>
          <w:lang w:val="en-US" w:eastAsia="zh-CN"/>
        </w:rPr>
        <w:t>；</w:t>
      </w:r>
    </w:p>
    <w:p w14:paraId="20BD4DA9">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3.13.</w:t>
      </w:r>
      <w:r>
        <w:rPr>
          <w:rFonts w:hint="eastAsia" w:ascii="仿宋_GB2312" w:hAnsi="仿宋_GB2312" w:eastAsia="仿宋_GB2312" w:cs="仿宋_GB2312"/>
          <w:sz w:val="32"/>
          <w:szCs w:val="32"/>
        </w:rPr>
        <w:t>ETS呼气切换灵敏度：吸气峰流速的5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w:t>
      </w:r>
      <w:r>
        <w:rPr>
          <w:rFonts w:hint="eastAsia" w:ascii="仿宋_GB2312" w:hAnsi="仿宋_GB2312" w:eastAsia="仿宋_GB2312" w:cs="仿宋_GB2312"/>
          <w:sz w:val="32"/>
          <w:szCs w:val="32"/>
          <w:lang w:val="en-US" w:eastAsia="zh-CN"/>
        </w:rPr>
        <w:t>；</w:t>
      </w:r>
    </w:p>
    <w:p w14:paraId="04699621">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3.14.</w:t>
      </w:r>
      <w:r>
        <w:rPr>
          <w:rFonts w:hint="eastAsia" w:ascii="仿宋_GB2312" w:hAnsi="仿宋_GB2312" w:eastAsia="仿宋_GB2312" w:cs="仿宋_GB2312"/>
          <w:sz w:val="32"/>
          <w:szCs w:val="32"/>
        </w:rPr>
        <w:t>触发灵敏度：0.2-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15 L/min，流速触发值能直接设定并显示数值</w:t>
      </w:r>
      <w:r>
        <w:rPr>
          <w:rFonts w:hint="eastAsia" w:ascii="仿宋_GB2312" w:hAnsi="仿宋_GB2312" w:eastAsia="仿宋_GB2312" w:cs="仿宋_GB2312"/>
          <w:sz w:val="32"/>
          <w:szCs w:val="32"/>
          <w:lang w:val="en-US" w:eastAsia="zh-CN"/>
        </w:rPr>
        <w:t>；</w:t>
      </w:r>
    </w:p>
    <w:p w14:paraId="5D3A5DD7">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窒息通气报警：3-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60s</w:t>
      </w:r>
      <w:r>
        <w:rPr>
          <w:rFonts w:hint="eastAsia" w:ascii="仿宋_GB2312" w:hAnsi="仿宋_GB2312" w:eastAsia="仿宋_GB2312" w:cs="仿宋_GB2312"/>
          <w:sz w:val="32"/>
          <w:szCs w:val="32"/>
          <w:lang w:eastAsia="zh-CN"/>
        </w:rPr>
        <w:t>。</w:t>
      </w:r>
    </w:p>
    <w:p w14:paraId="1BA0B0D1">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4.</w:t>
      </w:r>
      <w:r>
        <w:rPr>
          <w:rFonts w:hint="eastAsia" w:ascii="仿宋_GB2312" w:hAnsi="仿宋_GB2312" w:eastAsia="仿宋_GB2312" w:cs="仿宋_GB2312"/>
          <w:color w:val="0000FF"/>
          <w:sz w:val="32"/>
          <w:szCs w:val="32"/>
        </w:rPr>
        <w:t>监测项目</w:t>
      </w:r>
      <w:r>
        <w:rPr>
          <w:rFonts w:hint="eastAsia" w:ascii="仿宋_GB2312" w:hAnsi="仿宋_GB2312" w:eastAsia="仿宋_GB2312" w:cs="仿宋_GB2312"/>
          <w:color w:val="0000FF"/>
          <w:sz w:val="32"/>
          <w:szCs w:val="32"/>
          <w:lang w:eastAsia="zh-CN"/>
        </w:rPr>
        <w:t>：</w:t>
      </w:r>
    </w:p>
    <w:p w14:paraId="680A3CCD">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触摸显示屏幕，操作屏幕≥12英寸，全中文操作界面，用户可自定义显示界面</w:t>
      </w:r>
      <w:r>
        <w:rPr>
          <w:rFonts w:hint="eastAsia" w:ascii="仿宋_GB2312" w:hAnsi="仿宋_GB2312" w:eastAsia="仿宋_GB2312" w:cs="仿宋_GB2312"/>
          <w:sz w:val="32"/>
          <w:szCs w:val="32"/>
          <w:lang w:val="en-US" w:eastAsia="zh-CN"/>
        </w:rPr>
        <w:t>；</w:t>
      </w:r>
    </w:p>
    <w:p w14:paraId="75687963">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容量参数监测，包括：设备平均流量（吸气，氧疗）、</w:t>
      </w:r>
      <w:r>
        <w:rPr>
          <w:rFonts w:hint="eastAsia" w:ascii="仿宋_GB2312" w:hAnsi="仿宋_GB2312" w:eastAsia="仿宋_GB2312" w:cs="仿宋_GB2312"/>
          <w:color w:val="auto"/>
          <w:sz w:val="32"/>
          <w:szCs w:val="32"/>
        </w:rPr>
        <w:t>吸入潮气量</w:t>
      </w:r>
      <w:r>
        <w:rPr>
          <w:rFonts w:hint="eastAsia" w:ascii="仿宋_GB2312" w:hAnsi="仿宋_GB2312" w:eastAsia="仿宋_GB2312" w:cs="仿宋_GB2312"/>
          <w:sz w:val="32"/>
          <w:szCs w:val="32"/>
        </w:rPr>
        <w:t>、呼出潮气量、指令分钟通气量、自主分钟通气量、分钟泄漏气量等</w:t>
      </w:r>
      <w:r>
        <w:rPr>
          <w:rFonts w:hint="eastAsia" w:ascii="仿宋_GB2312" w:hAnsi="仿宋_GB2312" w:eastAsia="仿宋_GB2312" w:cs="仿宋_GB2312"/>
          <w:sz w:val="32"/>
          <w:szCs w:val="32"/>
          <w:lang w:val="en-US" w:eastAsia="zh-CN"/>
        </w:rPr>
        <w:t>；</w:t>
      </w:r>
    </w:p>
    <w:p w14:paraId="288A1122">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时间参数监测，包括：总呼吸频率、指令通气频率、自主呼吸频率、吸气时间、吸呼比等</w:t>
      </w:r>
      <w:r>
        <w:rPr>
          <w:rFonts w:hint="eastAsia" w:ascii="仿宋_GB2312" w:hAnsi="仿宋_GB2312" w:eastAsia="仿宋_GB2312" w:cs="仿宋_GB2312"/>
          <w:sz w:val="32"/>
          <w:szCs w:val="32"/>
          <w:lang w:val="en-US" w:eastAsia="zh-CN"/>
        </w:rPr>
        <w:t>；</w:t>
      </w:r>
    </w:p>
    <w:p w14:paraId="2249CF15">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图形监测，包括压力、流量、容量波型；压力－容量环，流速－容量环，压力－流速环</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。且环图可以放大、可设定参考环进行不同时间的比较以及可冻结环图</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5E6BAF41">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呼吸力学参数，包括：肺顺应性、呼吸系统阻力、气道阻力、口腔闭合压</w:t>
      </w:r>
      <w:r>
        <w:rPr>
          <w:rFonts w:hint="eastAsia" w:ascii="仿宋_GB2312" w:hAnsi="仿宋_GB2312" w:eastAsia="仿宋_GB2312" w:cs="仿宋_GB2312"/>
          <w:sz w:val="32"/>
          <w:szCs w:val="32"/>
          <w:lang w:val="en-US" w:eastAsia="zh-CN"/>
        </w:rPr>
        <w:t>等；</w:t>
      </w:r>
    </w:p>
    <w:p w14:paraId="37980318">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4.6具有呼救末二氧化碳监测；</w:t>
      </w:r>
    </w:p>
    <w:p w14:paraId="01A1D57A">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内源性PEEP/气体陷闭、最大吸气负压NIF、浅快呼吸指数RSB；</w:t>
      </w:r>
    </w:p>
    <w:p w14:paraId="461B1D39">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特殊呼吸力学参数：自动测量吸气阻力，静态顺应性，呼气时间常数，压力时间乘积，浅快呼吸指数</w:t>
      </w:r>
      <w:r>
        <w:rPr>
          <w:rFonts w:hint="eastAsia" w:ascii="仿宋_GB2312" w:hAnsi="仿宋_GB2312" w:eastAsia="仿宋_GB2312" w:cs="仿宋_GB2312"/>
          <w:sz w:val="32"/>
          <w:szCs w:val="32"/>
          <w:lang w:val="en-US" w:eastAsia="zh-CN"/>
        </w:rPr>
        <w:t>等；</w:t>
      </w:r>
    </w:p>
    <w:p w14:paraId="2A1508D5">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趋势图：1小时、6小时、12小时、24小时、72小时等趋势图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05456232">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5.</w:t>
      </w:r>
      <w:r>
        <w:rPr>
          <w:rFonts w:hint="eastAsia" w:ascii="仿宋_GB2312" w:hAnsi="仿宋_GB2312" w:eastAsia="仿宋_GB2312" w:cs="仿宋_GB2312"/>
          <w:color w:val="0000FF"/>
          <w:sz w:val="32"/>
          <w:szCs w:val="32"/>
        </w:rPr>
        <w:t>智能面板技术：</w:t>
      </w:r>
    </w:p>
    <w:p w14:paraId="55E5E493">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5.1.具备肺力学可视化功能：能够以图形化方式实时显示病人肺顺应性、气道阻力及自主呼吸状态，便于临床直观评估。；</w:t>
      </w:r>
    </w:p>
    <w:p w14:paraId="4AB74C3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5.2.具备脱机评估辅助功能：可组合监测多项脱机相关参数（如呼吸频率、潮气量、浅快呼吸指数、最大吸气负压等），并支持用户自定义目标范围，当监测参数达到预设标准时提供脱机时机提示；</w:t>
      </w:r>
    </w:p>
    <w:p w14:paraId="44A5DEF8">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实时波形显示：可同屏显示≥2道波形</w:t>
      </w:r>
      <w:r>
        <w:rPr>
          <w:rFonts w:hint="eastAsia" w:ascii="仿宋_GB2312" w:hAnsi="仿宋_GB2312" w:eastAsia="仿宋_GB2312" w:cs="仿宋_GB2312"/>
          <w:sz w:val="32"/>
          <w:szCs w:val="32"/>
          <w:lang w:val="en-US" w:eastAsia="zh-CN"/>
        </w:rPr>
        <w:t>；</w:t>
      </w:r>
    </w:p>
    <w:p w14:paraId="53AF3E1A">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气道压、流速、容量、气管插管内压、一口气二氧化碳波形</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3474A035">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压力-容量环、容量-流速环、压力-流速环、容量-二氧化碳浓度环、容量-二氧化碳分压环（二氧化碳为选配）</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4960222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可冻结和游标测量分析</w:t>
      </w:r>
      <w:r>
        <w:rPr>
          <w:rFonts w:hint="eastAsia" w:ascii="仿宋_GB2312" w:hAnsi="仿宋_GB2312" w:eastAsia="仿宋_GB2312" w:cs="仿宋_GB2312"/>
          <w:sz w:val="32"/>
          <w:szCs w:val="32"/>
          <w:lang w:val="en-US" w:eastAsia="zh-CN"/>
        </w:rPr>
        <w:t>；</w:t>
      </w:r>
    </w:p>
    <w:p w14:paraId="768E259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具备近心端流量传感器</w:t>
      </w:r>
      <w:r>
        <w:rPr>
          <w:rFonts w:hint="eastAsia" w:ascii="仿宋_GB2312" w:hAnsi="仿宋_GB2312" w:eastAsia="仿宋_GB2312" w:cs="仿宋_GB2312"/>
          <w:sz w:val="32"/>
          <w:szCs w:val="32"/>
          <w:lang w:eastAsia="zh-CN"/>
        </w:rPr>
        <w:t>。</w:t>
      </w:r>
    </w:p>
    <w:p w14:paraId="3A86123E">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6.</w:t>
      </w:r>
      <w:r>
        <w:rPr>
          <w:rFonts w:hint="eastAsia" w:ascii="仿宋_GB2312" w:hAnsi="仿宋_GB2312" w:eastAsia="仿宋_GB2312" w:cs="仿宋_GB2312"/>
          <w:color w:val="0000FF"/>
          <w:sz w:val="32"/>
          <w:szCs w:val="32"/>
        </w:rPr>
        <w:t>报警项目</w:t>
      </w:r>
      <w:r>
        <w:rPr>
          <w:rFonts w:hint="eastAsia" w:ascii="仿宋_GB2312" w:hAnsi="仿宋_GB2312" w:eastAsia="仿宋_GB2312" w:cs="仿宋_GB2312"/>
          <w:color w:val="0000FF"/>
          <w:sz w:val="32"/>
          <w:szCs w:val="32"/>
          <w:lang w:eastAsia="zh-CN"/>
        </w:rPr>
        <w:t>：</w:t>
      </w:r>
    </w:p>
    <w:p w14:paraId="465E00E6">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操作者可调报警：低/高分钟通气量、低/高压力、低/高潮气量、低/高呼吸频率、窒息时间、低/高氧浓度、低/高呼出CO2分压（可升级）</w:t>
      </w:r>
      <w:r>
        <w:rPr>
          <w:rFonts w:hint="eastAsia" w:ascii="仿宋_GB2312" w:hAnsi="仿宋_GB2312" w:eastAsia="仿宋_GB2312" w:cs="仿宋_GB2312"/>
          <w:sz w:val="32"/>
          <w:szCs w:val="32"/>
          <w:lang w:val="en-US" w:eastAsia="zh-CN"/>
        </w:rPr>
        <w:t>等；</w:t>
      </w:r>
    </w:p>
    <w:p w14:paraId="6594C028">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特殊报警：氧浓度、管路脱落、PEEP丢失、呼气端阻塞、流量传感器、电源、ASV、电池、气源</w:t>
      </w:r>
      <w:r>
        <w:rPr>
          <w:rFonts w:hint="eastAsia" w:ascii="仿宋_GB2312" w:hAnsi="仿宋_GB2312" w:eastAsia="仿宋_GB2312" w:cs="仿宋_GB2312"/>
          <w:sz w:val="32"/>
          <w:szCs w:val="32"/>
          <w:lang w:val="en-US" w:eastAsia="zh-CN"/>
        </w:rPr>
        <w:t>等；</w:t>
      </w:r>
    </w:p>
    <w:p w14:paraId="5509EEE5">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报警音量：可调节</w:t>
      </w:r>
      <w:r>
        <w:rPr>
          <w:rFonts w:hint="eastAsia" w:ascii="仿宋_GB2312" w:hAnsi="仿宋_GB2312" w:eastAsia="仿宋_GB2312" w:cs="仿宋_GB2312"/>
          <w:sz w:val="32"/>
          <w:szCs w:val="32"/>
          <w:lang w:eastAsia="zh-CN"/>
        </w:rPr>
        <w:t>。</w:t>
      </w:r>
    </w:p>
    <w:p w14:paraId="3F722293">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7.</w:t>
      </w:r>
      <w:r>
        <w:rPr>
          <w:rFonts w:hint="eastAsia" w:ascii="仿宋_GB2312" w:hAnsi="仿宋_GB2312" w:eastAsia="仿宋_GB2312" w:cs="仿宋_GB2312"/>
          <w:color w:val="0000FF"/>
          <w:sz w:val="32"/>
          <w:szCs w:val="32"/>
        </w:rPr>
        <w:t>供气方式</w:t>
      </w:r>
      <w:r>
        <w:rPr>
          <w:rFonts w:hint="eastAsia" w:ascii="仿宋_GB2312" w:hAnsi="仿宋_GB2312" w:eastAsia="仿宋_GB2312" w:cs="仿宋_GB2312"/>
          <w:color w:val="0000FF"/>
          <w:sz w:val="32"/>
          <w:szCs w:val="32"/>
          <w:lang w:eastAsia="zh-CN"/>
        </w:rPr>
        <w:t>：</w:t>
      </w:r>
    </w:p>
    <w:p w14:paraId="56878141">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.1 具有涡轮技术</w:t>
      </w:r>
      <w:r>
        <w:rPr>
          <w:rFonts w:hint="eastAsia" w:ascii="仿宋_GB2312" w:hAnsi="仿宋_GB2312" w:eastAsia="仿宋_GB2312" w:cs="仿宋_GB2312"/>
          <w:sz w:val="32"/>
          <w:szCs w:val="32"/>
          <w:lang w:val="en-US" w:eastAsia="zh-CN"/>
        </w:rPr>
        <w:t>；</w:t>
      </w:r>
    </w:p>
    <w:p w14:paraId="17D99F34">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.2 可以提供持续的高峰流速，峰流速≥240L/min</w:t>
      </w:r>
      <w:r>
        <w:rPr>
          <w:rFonts w:hint="eastAsia" w:ascii="仿宋_GB2312" w:hAnsi="仿宋_GB2312" w:eastAsia="仿宋_GB2312" w:cs="仿宋_GB2312"/>
          <w:sz w:val="32"/>
          <w:szCs w:val="32"/>
          <w:lang w:val="en-US" w:eastAsia="zh-CN"/>
        </w:rPr>
        <w:t>；</w:t>
      </w:r>
    </w:p>
    <w:p w14:paraId="1FEF470A">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.3 病人类型 成人，儿童</w:t>
      </w:r>
      <w:r>
        <w:rPr>
          <w:rFonts w:hint="eastAsia" w:ascii="仿宋_GB2312" w:hAnsi="仿宋_GB2312" w:eastAsia="仿宋_GB2312" w:cs="仿宋_GB2312"/>
          <w:sz w:val="32"/>
          <w:szCs w:val="32"/>
          <w:lang w:eastAsia="zh-CN"/>
        </w:rPr>
        <w:t>。</w:t>
      </w:r>
    </w:p>
    <w:p w14:paraId="0E460D14">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8</w:t>
      </w:r>
      <w:r>
        <w:rPr>
          <w:rFonts w:hint="eastAsia" w:ascii="仿宋_GB2312" w:hAnsi="仿宋_GB2312" w:eastAsia="仿宋_GB2312" w:cs="仿宋_GB2312"/>
          <w:color w:val="0000FF"/>
          <w:sz w:val="32"/>
          <w:szCs w:val="32"/>
        </w:rPr>
        <w:t>.其他功能</w:t>
      </w:r>
      <w:r>
        <w:rPr>
          <w:rFonts w:hint="eastAsia" w:ascii="仿宋_GB2312" w:hAnsi="仿宋_GB2312" w:eastAsia="仿宋_GB2312" w:cs="仿宋_GB2312"/>
          <w:color w:val="0000FF"/>
          <w:sz w:val="32"/>
          <w:szCs w:val="32"/>
          <w:lang w:eastAsia="zh-CN"/>
        </w:rPr>
        <w:t>：</w:t>
      </w:r>
    </w:p>
    <w:p w14:paraId="3BFE15D5">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.1 手动呼吸</w:t>
      </w:r>
      <w:r>
        <w:rPr>
          <w:rFonts w:hint="eastAsia" w:ascii="仿宋_GB2312" w:hAnsi="仿宋_GB2312" w:eastAsia="仿宋_GB2312" w:cs="仿宋_GB2312"/>
          <w:sz w:val="32"/>
          <w:szCs w:val="32"/>
          <w:lang w:val="en-US" w:eastAsia="zh-CN"/>
        </w:rPr>
        <w:t>；</w:t>
      </w:r>
    </w:p>
    <w:p w14:paraId="37F3D7C1">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智能吸痰工具：自动识别吸痰操作,自动识别管路连接,吸痰前后自动给纯氧2分钟</w:t>
      </w:r>
      <w:r>
        <w:rPr>
          <w:rFonts w:hint="eastAsia" w:ascii="仿宋_GB2312" w:hAnsi="仿宋_GB2312" w:eastAsia="仿宋_GB2312" w:cs="仿宋_GB2312"/>
          <w:sz w:val="32"/>
          <w:szCs w:val="32"/>
          <w:lang w:val="en-US" w:eastAsia="zh-CN"/>
        </w:rPr>
        <w:t>；</w:t>
      </w:r>
    </w:p>
    <w:p w14:paraId="2D6CAC8A">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8.3.气管插管/气道阻力补偿功能：支持对吸气相和/或呼气相的气道阻力进行补偿，可设定人工气道类型、管径规格及补偿比例，以改善病人呼吸做功和通气同步性；</w:t>
      </w:r>
    </w:p>
    <w:p w14:paraId="3761B07D">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待机功能：待机时没有持续流速, 防止待机时对病人的意外伤害,避免待机时消耗氧气</w:t>
      </w:r>
      <w:r>
        <w:rPr>
          <w:rFonts w:hint="eastAsia" w:ascii="仿宋_GB2312" w:hAnsi="仿宋_GB2312" w:eastAsia="仿宋_GB2312" w:cs="仿宋_GB2312"/>
          <w:sz w:val="32"/>
          <w:szCs w:val="32"/>
          <w:lang w:val="en-US" w:eastAsia="zh-CN"/>
        </w:rPr>
        <w:t>；</w:t>
      </w:r>
    </w:p>
    <w:p w14:paraId="32044EB0">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8.5.自动漏气补偿和智能触发与切换功能：漏气补偿能力≥60L/min，或提供等效的无创通气同步优化技术以确保大漏气场景下的通气有效性；</w:t>
      </w:r>
    </w:p>
    <w:p w14:paraId="6337657C">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rPr>
        <w:t>管道脱落抑制：避免无创通气过程中的无效干扰报警</w:t>
      </w:r>
      <w:r>
        <w:rPr>
          <w:rFonts w:hint="eastAsia" w:ascii="仿宋_GB2312" w:hAnsi="仿宋_GB2312" w:eastAsia="仿宋_GB2312" w:cs="仿宋_GB2312"/>
          <w:sz w:val="32"/>
          <w:szCs w:val="32"/>
          <w:lang w:val="en-US" w:eastAsia="zh-CN"/>
        </w:rPr>
        <w:t>；</w:t>
      </w:r>
    </w:p>
    <w:p w14:paraId="59F8BB72">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智能同步：保证模式的通气频率</w:t>
      </w:r>
      <w:r>
        <w:rPr>
          <w:rFonts w:hint="eastAsia" w:ascii="仿宋_GB2312" w:hAnsi="仿宋_GB2312" w:eastAsia="仿宋_GB2312" w:cs="仿宋_GB2312"/>
          <w:sz w:val="32"/>
          <w:szCs w:val="32"/>
          <w:lang w:val="en-US" w:eastAsia="zh-CN"/>
        </w:rPr>
        <w:t>；</w:t>
      </w:r>
    </w:p>
    <w:p w14:paraId="6B2AAE54">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屏幕锁</w:t>
      </w:r>
      <w:r>
        <w:rPr>
          <w:rFonts w:hint="eastAsia" w:ascii="仿宋_GB2312" w:hAnsi="仿宋_GB2312" w:eastAsia="仿宋_GB2312" w:cs="仿宋_GB2312"/>
          <w:sz w:val="32"/>
          <w:szCs w:val="32"/>
          <w:lang w:val="en-US" w:eastAsia="zh-CN"/>
        </w:rPr>
        <w:t>；</w:t>
      </w:r>
      <w:bookmarkStart w:id="1" w:name="_GoBack"/>
      <w:bookmarkEnd w:id="1"/>
    </w:p>
    <w:p w14:paraId="2C424BA6">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 窒息后备通气</w:t>
      </w:r>
      <w:r>
        <w:rPr>
          <w:rFonts w:hint="eastAsia" w:ascii="仿宋_GB2312" w:hAnsi="仿宋_GB2312" w:eastAsia="仿宋_GB2312" w:cs="仿宋_GB2312"/>
          <w:sz w:val="32"/>
          <w:szCs w:val="32"/>
          <w:lang w:val="en-US" w:eastAsia="zh-CN"/>
        </w:rPr>
        <w:t>；</w:t>
      </w:r>
    </w:p>
    <w:p w14:paraId="402147B6">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8.10.</w:t>
      </w:r>
      <w:r>
        <w:rPr>
          <w:rFonts w:hint="eastAsia" w:ascii="仿宋_GB2312" w:hAnsi="仿宋_GB2312" w:eastAsia="仿宋_GB2312" w:cs="仿宋_GB2312"/>
          <w:sz w:val="32"/>
          <w:szCs w:val="32"/>
        </w:rPr>
        <w:t>内置一体式雾化功能：雾化30分钟或用户自行终止</w:t>
      </w:r>
      <w:r>
        <w:rPr>
          <w:rFonts w:hint="eastAsia" w:ascii="仿宋_GB2312" w:hAnsi="仿宋_GB2312" w:eastAsia="仿宋_GB2312" w:cs="仿宋_GB2312"/>
          <w:sz w:val="32"/>
          <w:szCs w:val="32"/>
          <w:lang w:val="en-US" w:eastAsia="zh-CN"/>
        </w:rPr>
        <w:t>；</w:t>
      </w:r>
    </w:p>
    <w:p w14:paraId="4BE989D8">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8.11.</w:t>
      </w:r>
      <w:r>
        <w:rPr>
          <w:rFonts w:hint="eastAsia" w:ascii="仿宋_GB2312" w:hAnsi="仿宋_GB2312" w:eastAsia="仿宋_GB2312" w:cs="仿宋_GB2312"/>
          <w:sz w:val="32"/>
          <w:szCs w:val="32"/>
        </w:rPr>
        <w:t>截屏：支持全屏打印，支持USB数据导入及导出</w:t>
      </w:r>
      <w:r>
        <w:rPr>
          <w:rFonts w:hint="eastAsia" w:ascii="仿宋_GB2312" w:hAnsi="仿宋_GB2312" w:eastAsia="仿宋_GB2312" w:cs="仿宋_GB2312"/>
          <w:sz w:val="32"/>
          <w:szCs w:val="32"/>
          <w:lang w:val="en-US" w:eastAsia="zh-CN"/>
        </w:rPr>
        <w:t>；</w:t>
      </w:r>
    </w:p>
    <w:p w14:paraId="392455B6">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8.12.</w:t>
      </w:r>
      <w:r>
        <w:rPr>
          <w:rFonts w:hint="eastAsia" w:ascii="仿宋_GB2312" w:hAnsi="仿宋_GB2312" w:eastAsia="仿宋_GB2312" w:cs="仿宋_GB2312"/>
          <w:sz w:val="32"/>
          <w:szCs w:val="32"/>
        </w:rPr>
        <w:t>配置快速启动设置：可预先设置≥3种病人类型，通气模式及参数</w:t>
      </w:r>
      <w:r>
        <w:rPr>
          <w:rFonts w:hint="eastAsia" w:ascii="仿宋_GB2312" w:hAnsi="仿宋_GB2312" w:eastAsia="仿宋_GB2312" w:cs="仿宋_GB2312"/>
          <w:sz w:val="32"/>
          <w:szCs w:val="32"/>
          <w:lang w:val="en-US" w:eastAsia="zh-CN"/>
        </w:rPr>
        <w:t>；</w:t>
      </w:r>
    </w:p>
    <w:p w14:paraId="1E0DFE87">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8.13.▲转运功能：支持低压氧源驱动或空气压缩机驱动模式，氧气流量调节范围满足转运需求；内置后备电池续航时间≥1.5小时，支持热插拔电池以延长转运续航；</w:t>
      </w:r>
    </w:p>
    <w:p w14:paraId="1362FB22">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vanish w:val="0"/>
          <w:sz w:val="32"/>
          <w:szCs w:val="32"/>
        </w:rPr>
      </w:pP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通讯接口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RS232和USB接口和视频输出接口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网络接口等。</w:t>
      </w:r>
    </w:p>
    <w:p w14:paraId="16BC66C2">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FF"/>
          <w:sz w:val="32"/>
          <w:szCs w:val="32"/>
          <w:lang w:val="en-US" w:eastAsia="zh-CN"/>
        </w:rPr>
        <w:t>9.</w:t>
      </w:r>
      <w:r>
        <w:rPr>
          <w:rFonts w:hint="eastAsia" w:ascii="仿宋_GB2312" w:hAnsi="仿宋_GB2312" w:eastAsia="仿宋_GB2312" w:cs="仿宋_GB2312"/>
          <w:color w:val="0000FF"/>
          <w:sz w:val="32"/>
          <w:szCs w:val="32"/>
        </w:rPr>
        <w:t>配置清单</w:t>
      </w:r>
      <w:r>
        <w:rPr>
          <w:rFonts w:hint="eastAsia" w:ascii="仿宋_GB2312" w:hAnsi="仿宋_GB2312" w:eastAsia="仿宋_GB2312" w:cs="仿宋_GB2312"/>
          <w:sz w:val="32"/>
          <w:szCs w:val="32"/>
        </w:rPr>
        <w:t>（至少包括以下配置）：</w:t>
      </w:r>
    </w:p>
    <w:p w14:paraId="14E6C65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（1）主机1台</w:t>
      </w:r>
    </w:p>
    <w:p w14:paraId="4D641AC3">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（2）流量传感器20个</w:t>
      </w:r>
    </w:p>
    <w:p w14:paraId="7C556E37">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（3）台车1个</w:t>
      </w:r>
    </w:p>
    <w:p w14:paraId="1283BFBF">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left="638" w:leftChars="266"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（4）呼出阀2套</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（5）可重复使用的呼吸回路2套</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（6）管路支臂1套</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（7）模拟肺1个</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（8）湿化器1套(湿化罐2套)</w:t>
      </w:r>
    </w:p>
    <w:p w14:paraId="104EA45E">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（9）氧气瓶1个</w:t>
      </w:r>
    </w:p>
    <w:p w14:paraId="37A7C7F5">
      <w:pPr>
        <w:pStyle w:val="7"/>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sz w:val="32"/>
          <w:szCs w:val="32"/>
        </w:rPr>
      </w:pPr>
    </w:p>
    <w:bookmarkEnd w:id="0"/>
    <w:p w14:paraId="3572C0F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p>
    <w:sectPr>
      <w:headerReference r:id="rId5" w:type="first"/>
      <w:headerReference r:id="rId3" w:type="default"/>
      <w:headerReference r:id="rId4" w:type="even"/>
      <w:pgSz w:w="11907" w:h="16839"/>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F84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8DCB3">
    <w:r>
      <w:pict>
        <v:shape id="WordPictureWatermark1025" o:spid="_x0000_s4099" o:spt="75" type="#_x0000_t75" style="position:absolute;left:0pt;height:657.75pt;width:4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796F">
    <w:r>
      <w:pict>
        <v:shape id="WordPictureWatermark1027" o:spid="_x0000_s4097" o:spt="75" type="#_x0000_t75" style="position:absolute;left:0pt;height:657.75pt;width:4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Q1Yjc5NzMyY2FiYWY4MzIxMGE3ZjRjYmRkYTY1ZjkifQ=="/>
  </w:docVars>
  <w:rsids>
    <w:rsidRoot w:val="00000000"/>
    <w:rsid w:val="0FDC5544"/>
    <w:rsid w:val="11AD0FF5"/>
    <w:rsid w:val="16534086"/>
    <w:rsid w:val="184F6618"/>
    <w:rsid w:val="1D181B85"/>
    <w:rsid w:val="1D9378AA"/>
    <w:rsid w:val="37CB38ED"/>
    <w:rsid w:val="401144E6"/>
    <w:rsid w:val="46BB51AC"/>
    <w:rsid w:val="4F536262"/>
    <w:rsid w:val="51A94664"/>
    <w:rsid w:val="549D30A9"/>
    <w:rsid w:val="54E02546"/>
    <w:rsid w:val="56494582"/>
    <w:rsid w:val="5A4845EC"/>
    <w:rsid w:val="5DD07657"/>
    <w:rsid w:val="6B5B46E4"/>
    <w:rsid w:val="6C7517D5"/>
    <w:rsid w:val="71D945B4"/>
    <w:rsid w:val="75932FD7"/>
    <w:rsid w:val="7A761BE6"/>
    <w:rsid w:val="7AD1051F"/>
    <w:rsid w:val="7F3948E4"/>
    <w:rsid w:val="7F5259A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产品名"/>
    <w:basedOn w:val="1"/>
    <w:qFormat/>
    <w:uiPriority w:val="0"/>
    <w:rPr>
      <w:rFonts w:ascii="宋体" w:hAnsi="宋体" w:eastAsia="宋体" w:cs="宋体"/>
      <w:b/>
      <w:sz w:val="36"/>
    </w:rPr>
  </w:style>
  <w:style w:type="paragraph" w:customStyle="1" w:styleId="6">
    <w:name w:val="产品相关信息"/>
    <w:basedOn w:val="1"/>
    <w:qFormat/>
    <w:uiPriority w:val="0"/>
    <w:pPr>
      <w:spacing w:line="360" w:lineRule="exact"/>
    </w:pPr>
    <w:rPr>
      <w:rFonts w:ascii="宋体" w:hAnsi="宋体" w:eastAsia="宋体" w:cs="宋体"/>
    </w:rPr>
  </w:style>
  <w:style w:type="paragraph" w:customStyle="1" w:styleId="7">
    <w:name w:val="参数正文"/>
    <w:basedOn w:val="1"/>
    <w:qFormat/>
    <w:uiPriority w:val="0"/>
    <w:pPr>
      <w:wordWrap/>
      <w:spacing w:before="0" w:beforeLines="0" w:beforeAutospacing="1" w:after="0" w:afterLines="0" w:afterAutospacing="1" w:line="240" w:lineRule="auto"/>
    </w:pPr>
    <w:rPr>
      <w:rFonts w:ascii="宋体" w:hAnsi="宋体"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1922</Words>
  <Characters>2339</Characters>
  <TotalTime>10</TotalTime>
  <ScaleCrop>false</ScaleCrop>
  <LinksUpToDate>false</LinksUpToDate>
  <CharactersWithSpaces>2351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2026-05-26T09:30:00Z</dcterms:created>
  <dc:creator>13765580762</dc:creator>
  <cp:lastModifiedBy>正在输入...</cp:lastModifiedBy>
  <dcterms:modified xsi:type="dcterms:W3CDTF">2026-08-25T02:46:22Z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C2F84B4C957A4D6D9D805FF738311160_12</vt:lpwstr>
  </property>
  <property fmtid="{D5CDD505-2E9C-101B-9397-08002B2CF9AE}" pid="4" name="KSOTemplateDocerSaveRecord">
    <vt:lpwstr>eyJoZGlkIjoiMTFkY2YzZTQ3NjQ1NTkzNmNhMGZkZjIxNTQ0MDhlZTIiLCJ1c2VySWQiOiI0NTA5MDAwNzAifQ==</vt:lpwstr>
  </property>
</Properties>
</file>